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 w:rsidR="00753F84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753F84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ЭЛЕКТРОННАЯ ЭКОНОМИКА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Информатизация экономики. Законодательство в сфере информатизации. 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Информационно-коммуникационная инфраструктура. Инфраструктура информатизации.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задачи, направления использования информационных систем в экономике. 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единого информационного пространства для электронного взаимодействия. 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информационных услуг для бизнес-управления.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электронных услуг через различные среды доступа с использованием современной сетевой инфраструктуры единого портала государственных услуг.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счета-фактуры.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Фонда социальной защиты населения. 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Министерства по налогам и сборам Республики Беларусь. 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Национального статистического комитета Республики Беларусь. 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РУП «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Белгосстрах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финансовой сферы.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электронного документооборота. Межведомственное электронное взаимодействие.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системы идентификации и аутентификации. Удостоверяющий центр.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центр электронных услуг.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ГосСУОК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ERP-система: структура, функции и перспективы развития.</w:t>
      </w:r>
    </w:p>
    <w:p w:rsidR="00753F84" w:rsidRPr="00753F84" w:rsidRDefault="00753F84" w:rsidP="00753F84">
      <w:pPr>
        <w:numPr>
          <w:ilvl w:val="0"/>
          <w:numId w:val="5"/>
        </w:numPr>
        <w:tabs>
          <w:tab w:val="num" w:pos="44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управления взаимодействиями с клиентами. </w:t>
      </w:r>
    </w:p>
    <w:p w:rsidR="00753F84" w:rsidRPr="00753F84" w:rsidRDefault="00753F84" w:rsidP="00753F84">
      <w:pPr>
        <w:numPr>
          <w:ilvl w:val="0"/>
          <w:numId w:val="5"/>
        </w:numPr>
        <w:tabs>
          <w:tab w:val="num" w:pos="44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Тенденции развития современных информационных технологий: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облачные технологии, Интернет вещей.</w:t>
      </w:r>
    </w:p>
    <w:p w:rsidR="00753F84" w:rsidRPr="00753F84" w:rsidRDefault="00753F84" w:rsidP="00753F84">
      <w:pPr>
        <w:numPr>
          <w:ilvl w:val="0"/>
          <w:numId w:val="5"/>
        </w:numPr>
        <w:tabs>
          <w:tab w:val="num" w:pos="44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бизнес-аналитики (OLAP,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DataMining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искусственного интеллекта: СППР, экспертные системы.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рынка информационных систем.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Характеристики систем SAP,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Oracle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Baan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«Галактика»,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Dynamics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AX, «1С: Предприятие» и пр.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выбора и внедрения информационных систем в бизнесе.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управленческие концепции ИС.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критерии выбора информационных систем.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структурного анализа и моделирования процессов.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системы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Bpwin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Ramus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Erwin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, ARIS.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в маркетинге.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в банковском деле.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в бухгалтерском учете.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в логистике.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системы в производстве. 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разработке бизнес-планов инвестиционных проектов.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проект в информационной системе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Expert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проекта с помощью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</w:t>
      </w:r>
      <w:proofErr w:type="spellEnd"/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типовой бухгалтерской системы.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Конфигурация системы «1С: Предприятие».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труда и заработной платы в ИС.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и реализация товаров в ИС.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с поставщиками и покупателями в ИС.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Управленческий учет в системе 1С.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Маржинальный анализ. ABC/XYZ-анализ.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и отчисления в ИС.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webHidden/>
          <w:sz w:val="28"/>
          <w:szCs w:val="28"/>
          <w:lang w:eastAsia="ru-RU"/>
        </w:rPr>
        <w:t>Автоматизация учета р</w:t>
      </w: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 предприятия.</w:t>
      </w:r>
    </w:p>
    <w:p w:rsidR="00753F84" w:rsidRPr="00753F84" w:rsidRDefault="00753F84" w:rsidP="00753F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финансового результата.</w:t>
      </w:r>
    </w:p>
    <w:p w:rsidR="00753F84" w:rsidRPr="00753F84" w:rsidRDefault="00753F84" w:rsidP="00753F84">
      <w:pPr>
        <w:numPr>
          <w:ilvl w:val="0"/>
          <w:numId w:val="5"/>
        </w:numPr>
        <w:tabs>
          <w:tab w:val="num" w:pos="4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поддержки электронного бизнеса.</w:t>
      </w:r>
    </w:p>
    <w:p w:rsidR="00753F84" w:rsidRPr="00753F84" w:rsidRDefault="00753F84" w:rsidP="00753F84">
      <w:pPr>
        <w:numPr>
          <w:ilvl w:val="0"/>
          <w:numId w:val="5"/>
        </w:numPr>
        <w:tabs>
          <w:tab w:val="num" w:pos="4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электронного бизнеса.</w:t>
      </w:r>
    </w:p>
    <w:p w:rsidR="00753F84" w:rsidRPr="002317F0" w:rsidRDefault="00753F84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32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Рассмотрены и </w:t>
      </w:r>
      <w:bookmarkStart w:id="0" w:name="_GoBack"/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рекомендованы к утверждению на заседании кафедры управления информационными ресурсами от 28.08.2019 протокол № 1.</w:t>
      </w:r>
    </w:p>
    <w:bookmarkEnd w:id="0"/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EB7E31"/>
    <w:multiLevelType w:val="hybridMultilevel"/>
    <w:tmpl w:val="D7009B10"/>
    <w:lvl w:ilvl="0" w:tplc="AC7EE7B8">
      <w:start w:val="1"/>
      <w:numFmt w:val="decimal"/>
      <w:lvlText w:val="%1."/>
      <w:lvlJc w:val="left"/>
      <w:pPr>
        <w:ind w:left="1146" w:hanging="360"/>
      </w:pPr>
    </w:lvl>
    <w:lvl w:ilvl="1" w:tplc="4050A8BE" w:tentative="1">
      <w:start w:val="1"/>
      <w:numFmt w:val="lowerLetter"/>
      <w:lvlText w:val="%2."/>
      <w:lvlJc w:val="left"/>
      <w:pPr>
        <w:ind w:left="1866" w:hanging="360"/>
      </w:pPr>
    </w:lvl>
    <w:lvl w:ilvl="2" w:tplc="132E4818" w:tentative="1">
      <w:start w:val="1"/>
      <w:numFmt w:val="lowerRoman"/>
      <w:lvlText w:val="%3."/>
      <w:lvlJc w:val="right"/>
      <w:pPr>
        <w:ind w:left="2586" w:hanging="180"/>
      </w:pPr>
    </w:lvl>
    <w:lvl w:ilvl="3" w:tplc="1D7C8904" w:tentative="1">
      <w:start w:val="1"/>
      <w:numFmt w:val="decimal"/>
      <w:lvlText w:val="%4."/>
      <w:lvlJc w:val="left"/>
      <w:pPr>
        <w:ind w:left="3306" w:hanging="360"/>
      </w:pPr>
    </w:lvl>
    <w:lvl w:ilvl="4" w:tplc="E8C20FCC" w:tentative="1">
      <w:start w:val="1"/>
      <w:numFmt w:val="lowerLetter"/>
      <w:lvlText w:val="%5."/>
      <w:lvlJc w:val="left"/>
      <w:pPr>
        <w:ind w:left="4026" w:hanging="360"/>
      </w:pPr>
    </w:lvl>
    <w:lvl w:ilvl="5" w:tplc="55F27A02" w:tentative="1">
      <w:start w:val="1"/>
      <w:numFmt w:val="lowerRoman"/>
      <w:lvlText w:val="%6."/>
      <w:lvlJc w:val="right"/>
      <w:pPr>
        <w:ind w:left="4746" w:hanging="180"/>
      </w:pPr>
    </w:lvl>
    <w:lvl w:ilvl="6" w:tplc="FFC24B5E" w:tentative="1">
      <w:start w:val="1"/>
      <w:numFmt w:val="decimal"/>
      <w:lvlText w:val="%7."/>
      <w:lvlJc w:val="left"/>
      <w:pPr>
        <w:ind w:left="5466" w:hanging="360"/>
      </w:pPr>
    </w:lvl>
    <w:lvl w:ilvl="7" w:tplc="CD827C50" w:tentative="1">
      <w:start w:val="1"/>
      <w:numFmt w:val="lowerLetter"/>
      <w:lvlText w:val="%8."/>
      <w:lvlJc w:val="left"/>
      <w:pPr>
        <w:ind w:left="6186" w:hanging="360"/>
      </w:pPr>
    </w:lvl>
    <w:lvl w:ilvl="8" w:tplc="93B88F2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E4B10"/>
    <w:multiLevelType w:val="hybridMultilevel"/>
    <w:tmpl w:val="A4445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26087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236D1"/>
    <w:rsid w:val="003E1BE9"/>
    <w:rsid w:val="0043670B"/>
    <w:rsid w:val="00444A31"/>
    <w:rsid w:val="004A6CC7"/>
    <w:rsid w:val="004C3F7A"/>
    <w:rsid w:val="004D5C43"/>
    <w:rsid w:val="005D5D55"/>
    <w:rsid w:val="00753F84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C076A9"/>
    <w:rsid w:val="00D76FC1"/>
    <w:rsid w:val="00D77FF9"/>
    <w:rsid w:val="00DB51D3"/>
    <w:rsid w:val="00E32098"/>
    <w:rsid w:val="00EB74EC"/>
    <w:rsid w:val="00EE6C18"/>
    <w:rsid w:val="00EF1765"/>
    <w:rsid w:val="00F00635"/>
    <w:rsid w:val="00F617CB"/>
    <w:rsid w:val="00FA13EC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D72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4</cp:revision>
  <dcterms:created xsi:type="dcterms:W3CDTF">2019-10-07T12:26:00Z</dcterms:created>
  <dcterms:modified xsi:type="dcterms:W3CDTF">2019-10-08T08:13:00Z</dcterms:modified>
</cp:coreProperties>
</file>