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УТВЕРЖДаЮ</w:t>
      </w:r>
    </w:p>
    <w:p w:rsidR="002317F0" w:rsidRPr="002317F0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управления информационными ресурсами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________Б.В.Н</w:t>
      </w: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овыш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28.08.2019</w:t>
      </w: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Перечень вопросов к </w:t>
      </w:r>
      <w:r w:rsidR="00DB54DB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зачету</w:t>
      </w:r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4A6CC7" w:rsidRDefault="002317F0" w:rsidP="00DB54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DB54D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уПРАВЛЕНИЕ </w:t>
      </w:r>
      <w:r w:rsidR="00DB54DB">
        <w:rPr>
          <w:rFonts w:ascii="Times New Roman" w:eastAsia="Times New Roman" w:hAnsi="Times New Roman" w:cs="Times New Roman"/>
          <w:b/>
          <w:caps/>
          <w:sz w:val="28"/>
          <w:szCs w:val="20"/>
          <w:lang w:val="en-US" w:eastAsia="ru-RU"/>
        </w:rPr>
        <w:t>it</w:t>
      </w:r>
      <w:r w:rsidR="00DB54DB" w:rsidRPr="00DB54D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-</w:t>
      </w:r>
      <w:r w:rsidR="00DB54D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ПРОЕКТАМИ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/>
      </w:r>
      <w:bookmarkStart w:id="0" w:name="_GoBack"/>
      <w:bookmarkEnd w:id="0"/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и основные понятия программной инженерии.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Отличия программной инженерии от других отраслей.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Эволюция подходов к управлению программными проектами.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 процесса разработки программного обеспечения.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успешности проекта</w:t>
      </w:r>
      <w:r w:rsidRPr="00DB54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и организационная структура компании.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проектной команды.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Жизненный цикл проекта. Фазы и продукты.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приоритетами проектов.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Концепция проекта.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Допущения и ограничения в проекте.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Ключевые участники и заинтересованные стороны.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Ресурсы, сроки и риски проекта.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приемки проекта.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Обоснование полезности проекта.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и состав работ IТ-проекта.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Планирование управления содержанием.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Планирование организационной структуры.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Планирование управления конфигурациям.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Планирование управления качеством.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Базовое расписание проекта.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Критический путь проекта.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рисками. Основные понятия.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Планирование управления рисками.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Идентификация рисков.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Качественный анализ рисков.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Количественный анализ рисков.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Планирование реагирования на риски.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Главные риски программных проектов и способы реагирования.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проектом, направленное на снижение рисков.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 и контроль рисков.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трудоемкости - вероятностное утверждение.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Прагматичный подход. 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 PERT.</w:t>
      </w:r>
    </w:p>
    <w:p w:rsidR="00DB54DB" w:rsidRPr="00DB54DB" w:rsidRDefault="00DB54DB" w:rsidP="00DB54DB">
      <w:pPr>
        <w:keepLines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Почему технология PERT не предусматривает отыскание оптимального сетевого плана?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Обзор метода функциональных точек.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методики COCOMO II.</w:t>
      </w:r>
    </w:p>
    <w:p w:rsidR="00DB54DB" w:rsidRPr="00DB54DB" w:rsidRDefault="00DB54DB" w:rsidP="00DB54DB">
      <w:pPr>
        <w:keepLines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длительности проекта.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</w:t>
      </w:r>
      <w:r w:rsidRPr="00DB5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Story</w:t>
      </w:r>
      <w:r w:rsidRPr="00DB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5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Points</w:t>
      </w:r>
      <w:r w:rsidRPr="00DB54D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DB54DB" w:rsidRPr="00DB54DB" w:rsidRDefault="00DB54DB" w:rsidP="00DB54DB">
      <w:pPr>
        <w:keepLines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54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освоенного объема</w:t>
      </w:r>
      <w:r w:rsidRPr="00DB5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команды. Лидерство и управление.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мотивации.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sz w:val="28"/>
          <w:szCs w:val="20"/>
          <w:lang w:eastAsia="ru-RU"/>
        </w:rPr>
        <w:t>Роль бизнес-аналитика на каждой стадии ЖЦ.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sz w:val="28"/>
          <w:szCs w:val="20"/>
          <w:lang w:eastAsia="ru-RU"/>
        </w:rPr>
        <w:t>Суть и содержание бизнес-анализа.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Взаимодействие бизнес-аналитика с другими </w:t>
      </w:r>
      <w:r w:rsidRPr="00DB54D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DB54DB">
        <w:rPr>
          <w:rFonts w:ascii="Times New Roman" w:eastAsia="Times New Roman" w:hAnsi="Times New Roman" w:cs="Times New Roman"/>
          <w:sz w:val="28"/>
          <w:szCs w:val="20"/>
          <w:lang w:eastAsia="ru-RU"/>
        </w:rPr>
        <w:t>Т-специалистами.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4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Инструменты автоматизации процессов разработки программного обеспечения. 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Требования и их роль на проекте по разработке программного обеспечения.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4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Основные методики выявления, анализа, документирования и управления требованиями к программному обеспечению. 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sz w:val="28"/>
          <w:szCs w:val="20"/>
          <w:lang w:eastAsia="ru-RU"/>
        </w:rPr>
        <w:t>Иерархия требований.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sz w:val="28"/>
          <w:szCs w:val="20"/>
          <w:lang w:eastAsia="ru-RU"/>
        </w:rPr>
        <w:t>Базовые шаблоны требований.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Требования к требованиям.</w:t>
      </w:r>
    </w:p>
    <w:p w:rsidR="00DB54DB" w:rsidRPr="00DB54DB" w:rsidRDefault="00DB54DB" w:rsidP="00DB54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 работы с требованиями.</w:t>
      </w:r>
    </w:p>
    <w:p w:rsidR="00DB54DB" w:rsidRPr="002317F0" w:rsidRDefault="00DB54DB" w:rsidP="004A6CC7">
      <w:pPr>
        <w:tabs>
          <w:tab w:val="num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7F0" w:rsidRPr="002317F0" w:rsidRDefault="002317F0" w:rsidP="002317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181F43" w:rsidRDefault="00181F43"/>
    <w:sectPr w:rsidR="001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1EA0"/>
    <w:multiLevelType w:val="hybridMultilevel"/>
    <w:tmpl w:val="2C809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191A28"/>
    <w:multiLevelType w:val="hybridMultilevel"/>
    <w:tmpl w:val="3E244A10"/>
    <w:lvl w:ilvl="0" w:tplc="2158A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740D79"/>
    <w:multiLevelType w:val="hybridMultilevel"/>
    <w:tmpl w:val="0C50C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E53CAA"/>
    <w:multiLevelType w:val="hybridMultilevel"/>
    <w:tmpl w:val="D2C6719E"/>
    <w:lvl w:ilvl="0" w:tplc="BEB2289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FB2334"/>
    <w:multiLevelType w:val="hybridMultilevel"/>
    <w:tmpl w:val="96A6E94C"/>
    <w:lvl w:ilvl="0" w:tplc="FFFFFFFF">
      <w:start w:val="1"/>
      <w:numFmt w:val="decimal"/>
      <w:lvlText w:val="%1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1" w:tplc="8FDC598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1660B7"/>
    <w:rsid w:val="00181F43"/>
    <w:rsid w:val="001E4D19"/>
    <w:rsid w:val="00225935"/>
    <w:rsid w:val="00230586"/>
    <w:rsid w:val="002317F0"/>
    <w:rsid w:val="00231A91"/>
    <w:rsid w:val="00244904"/>
    <w:rsid w:val="002D4F99"/>
    <w:rsid w:val="00312BA0"/>
    <w:rsid w:val="003E0CAB"/>
    <w:rsid w:val="003E1BE9"/>
    <w:rsid w:val="0043670B"/>
    <w:rsid w:val="00444A31"/>
    <w:rsid w:val="00461D4E"/>
    <w:rsid w:val="004A6CC7"/>
    <w:rsid w:val="004C3F7A"/>
    <w:rsid w:val="004D5C43"/>
    <w:rsid w:val="005D5D55"/>
    <w:rsid w:val="00635963"/>
    <w:rsid w:val="007D4B2C"/>
    <w:rsid w:val="00880A14"/>
    <w:rsid w:val="008D7517"/>
    <w:rsid w:val="0094360F"/>
    <w:rsid w:val="00A22957"/>
    <w:rsid w:val="00A428FC"/>
    <w:rsid w:val="00A43DD8"/>
    <w:rsid w:val="00B02710"/>
    <w:rsid w:val="00B14EED"/>
    <w:rsid w:val="00B348E1"/>
    <w:rsid w:val="00D76FC1"/>
    <w:rsid w:val="00D77FF9"/>
    <w:rsid w:val="00DB51D3"/>
    <w:rsid w:val="00DB54DB"/>
    <w:rsid w:val="00E32098"/>
    <w:rsid w:val="00EB74EC"/>
    <w:rsid w:val="00EF1765"/>
    <w:rsid w:val="00F00635"/>
    <w:rsid w:val="00F47918"/>
    <w:rsid w:val="00F617CB"/>
    <w:rsid w:val="00FA13EC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17CB"/>
    <w:pPr>
      <w:spacing w:after="0"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17CB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3</cp:revision>
  <dcterms:created xsi:type="dcterms:W3CDTF">2019-10-07T11:27:00Z</dcterms:created>
  <dcterms:modified xsi:type="dcterms:W3CDTF">2019-10-07T11:29:00Z</dcterms:modified>
</cp:coreProperties>
</file>