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E7732F" w:rsidRPr="00BC59EE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E7732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ОПЕРАЦИОННЫЕ СИСТЕМЫ И КОМПЬЮТЕРНЫЕ СЕТИ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sz w:val="28"/>
          <w:szCs w:val="28"/>
          <w:lang w:eastAsia="ru-RU"/>
        </w:rPr>
        <w:t>Общая характеристика понятий «сложность», «система», «модель»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sz w:val="28"/>
          <w:szCs w:val="28"/>
          <w:lang w:eastAsia="ru-RU"/>
        </w:rPr>
        <w:t>Исследование объекта как системы, признаки сложности системы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sz w:val="28"/>
          <w:szCs w:val="28"/>
          <w:lang w:eastAsia="ru-RU"/>
        </w:rPr>
        <w:t>Факторные подсистемы сложных систем, принципы системного подхода.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sz w:val="28"/>
          <w:szCs w:val="28"/>
          <w:lang w:eastAsia="ru-RU"/>
        </w:rPr>
        <w:t>Общая характеристика понятий «деятельность», «функционирование», «ресурсы» и «управление»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Архитектура и базовые принципы организации классической вычислительной системы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Основные этапы эволюции вычислительных систем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sz w:val="28"/>
          <w:szCs w:val="28"/>
          <w:lang w:eastAsia="ru-RU"/>
        </w:rPr>
        <w:t>Общая характеристика пакетных операционных систем (с использованием перфокарт и магнитных лент), функции «монитора» в многозадачном режиме,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spooling</w:t>
      </w:r>
      <w:proofErr w:type="spellEnd"/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Общая характеристика понятия «мультипрограммирования», распределение памяти, особенности ОС с поддержкой мультипрограммирования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Общая характеристика операционных систем с разделением времени, особенности ОС с режимом разделения времени.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ОС в иерархической структуре программного и аппаратного обеспечения компьютера (внешняя среда ОС)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Возможности развития ОС, требования к ОС, средства аппаратной поддержки ОС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Классификация операционных систем, две роли ОС, операционная среда, структурные компоненты ОС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Основные принципы разработки архитектуры ОС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Монолитная архитектура ОС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Многоуровневая архитектура ОС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proofErr w:type="spell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Микроядерная</w:t>
      </w:r>
      <w:proofErr w:type="spellEnd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архитектура ОС, смешанные системы.  Классификация ядер ОС.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Модель ОС клиент-сервер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Понятие процесса, состояния </w:t>
      </w:r>
      <w:proofErr w:type="gram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процесса,  модель</w:t>
      </w:r>
      <w:proofErr w:type="gramEnd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процесса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Контекст процесса и блок управления процессами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Операции над процессами и связанные с ними понятия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Планирование процессов. Уровни планирования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Критерии планирования и требования к алгоритмам, Параметры планирования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lastRenderedPageBreak/>
        <w:t xml:space="preserve">Вытесняющее и </w:t>
      </w:r>
      <w:proofErr w:type="spell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невытесняющее</w:t>
      </w:r>
      <w:proofErr w:type="spellEnd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планирование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Алгоритм планирования </w:t>
      </w:r>
      <w:proofErr w:type="gram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процессов  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val="en-US" w:eastAsia="ru-RU"/>
        </w:rPr>
        <w:t>First</w:t>
      </w:r>
      <w:proofErr w:type="gramEnd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-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val="en-US" w:eastAsia="ru-RU"/>
        </w:rPr>
        <w:t>Come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, 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val="en-US" w:eastAsia="ru-RU"/>
        </w:rPr>
        <w:t>First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-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val="en-US" w:eastAsia="ru-RU"/>
        </w:rPr>
        <w:t>Served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(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val="en-US" w:eastAsia="ru-RU"/>
        </w:rPr>
        <w:t>FCFS</w:t>
      </w: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)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Потоки. Мультипрограммирование на уровне потоков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Организация взаимодействия процессов. Основные понятия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Общая характеристики связи между процессами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Конкуренция процессов в борьбе за ресурсы. Основные понятия и проблемы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Синхронизация процессов и потоков. Основные понятия и проблемы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Организация физической памяти компьютера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Адресные пространства и отображения, виртуальное адресное пространство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Функции ОС по управлению памятью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Классификация методов распределения памяти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Распределение памяти фиксированными разделами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Распределение памяти динамическими разделами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Динамическое распределение памяти перемещаемыми разделами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Виртуальная память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Методы структуризации виртуального адресного пространства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Страничная организация виртуальной памяти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Сегментация виртуальной памяти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Общая характеристика устройств ввода –вывода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Назначение и задачи подсистемы ввода-вывода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Организация параллельной работы устройств ввода-вывода и процессора.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Драйверы устройств ввода вывода. </w:t>
      </w:r>
      <w:proofErr w:type="gram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Многослойная  модель</w:t>
      </w:r>
      <w:proofErr w:type="gramEnd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подсистемы ввода-вывода 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Задачи файловой системы. Основные понятия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Архитектура файловой системы. Логическая организация файлов. </w:t>
      </w:r>
      <w:proofErr w:type="spellStart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Каталоговые</w:t>
      </w:r>
      <w:proofErr w:type="spellEnd"/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системы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Физическая организация файловой системы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Формирование разделов жесткого диска, формирование логических разделов, понятие и установка активного раздела.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Понятие и организация низкоуровневого форматирования.</w:t>
      </w:r>
    </w:p>
    <w:p w:rsidR="00BC59EE" w:rsidRPr="00BC59EE" w:rsidRDefault="00BC59EE" w:rsidP="00BC59E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BC59EE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Понятие и организация высокоуровневого форматирования.</w:t>
      </w:r>
    </w:p>
    <w:p w:rsidR="00E7732F" w:rsidRPr="00E7732F" w:rsidRDefault="00E7732F" w:rsidP="00E7732F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0"/>
          <w:lang w:eastAsia="ar-SA"/>
        </w:rPr>
      </w:pPr>
    </w:p>
    <w:p w:rsidR="00E7732F" w:rsidRPr="002317F0" w:rsidRDefault="00E7732F" w:rsidP="00E77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E7732F" w:rsidRPr="002317F0" w:rsidRDefault="00E7732F" w:rsidP="00E77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E7732F" w:rsidRPr="00E7732F" w:rsidRDefault="00E7732F" w:rsidP="00E7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ОПЕРАЦИОННЫЕ СИСТЕМЫ И КОМПЬЮТЕРНЫЕ СЕТИ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E7732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E7732F" w:rsidRPr="00E7732F" w:rsidRDefault="00E7732F" w:rsidP="00E7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Вычислительная сеть как основа коммуникаций информационной системы организации.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проблемы, возникающие при создании сетей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ЭВМ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Понятие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"открытая система"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Виды сетевых стандартов. Организации, вырабатывающие сетевые стандарты.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Сетевая модель взаимодействия открытых систем (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модель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OSI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Определение понятия сетевой протокол. Определение понятия сетевой интерфейс.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функции канального и физического уровней.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функции сетевого уровня.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функции транспортного уровня.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функции уровней сессии, представления и прикладного уровней.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Стек сетевых протоколов. Наиболее распространенные стеки сетевых протоколов, краткая характеристика.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Модель коммутационной сети. Сети коммутации каналов, сообщений, пакетов.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типы сред передачи данных.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функции коммутационного узла в сетях с коммутацией пакетов.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Тракт передачи данных, основные функции. Соединение точка-точка и многоточечные соединения. Топология физических связей. Физическая и логическая топология.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Классификация компьютерных сетей. Локальные и глобальные сети.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Транспортная подсистема передачи данных. Функции транспортной подсистемы.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Методы передачи дискретных данных на физическом уровне. Виды аналоговой модуляции. Модемы.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Типы линий связи. Характеристики линий связи.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Теоретические основы передачи данных. Спектр сигнала, ограничения, накладываемые спектром сигналов. Максимальная скорость передачи в канале.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Назначение кабельной системы компьютерных сетей. Стандарты на кабельные системы. Виды кабелей и их важнейшие характеристики.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Структурированные кабельные системы, их преимущества, топология.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Цифровое кодирование. Потенциальный код без возвращения к нулю. Манчестерский код. Потенциальный код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2В1Q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Дискретная модуляция аналоговых сигналов. Метод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ИКМ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Цифровые каналы.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Функции канального уровня. Методы передачи данных на канальном уровне. Виды протоколов канального уровня и их характеристики.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Асинхронный и синхронный режимы передачи. Синхронные протоколы. Бит- и байт-ориентированные протоколы.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HDLC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Интернет канального уровня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SLIP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PPP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канального уровня локальных сетей. Сетевая модель локальных сетей. Структура стандартов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IEEЕ 802.X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Протокол управления логическим каналом уровня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LLC (802.2).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Структура кадров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LLC.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Методы доступа к среде передачи данных, используемые в локальных сетях. Чистая и дискретная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ALOHA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доступа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CSMA/CD (IЕЕЕ 802.3).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Возникновение и распознание коллизий.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параметры сети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зависящие от физической среды передачи.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производительность сети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Форматы кадров сети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Алгоритм определения типа кадра.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Спецификация физической среды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10Base2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>. Стандарт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Ethernet 10BaseT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>Стандарт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Ethernet 10 Base-FL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10 Base-FB 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FOIRL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>Стандарты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Fast Ethernet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Gigabit Ethernet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Домен коллизий сети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Общие ограничения всех стандартов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Ethernet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Логическая структуризация сети.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Маркерный метод доступа. Сеть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TokenRing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(802.5).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Маркерная шина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(IEEE 802.4)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ArcNet</w:t>
      </w:r>
      <w:proofErr w:type="spellEnd"/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Сеть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FDDI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доступа по запросу приоритета. Сеть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100VG-AnyLAN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Соответствие сетевого оборудования уровням модели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ОSI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Физическая структуризация локальных сетей. Объединение сетей на канальном уровне с помощью повторителей (концентраторов).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Объединение сетей с помощью мостов. Принципы работы моста. Два типа мостов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IEEE 802.1d.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Прозрачный мост. Архитектура прозрачного моста. Проблема петель. Ограничения мостов и коммутаторов.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Мост с маршрутизацией от источника. Удаленный мост.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Коммутация на канальном уровне. Способы коммутации. Технология неблокирующей коммутации.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Архитектуры построения коммутаторов. Типы коммутаторов. Методы управления потоком передачи в коммутаторах.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Дополнительные функции коммутаторов: образование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VLAN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STP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агрегирование каналов.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Сетевой уровень, понятие составной сети, понятие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interworking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Средства сетевого уровня.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Сетевой уровень. Два подхода к обеспечению обслуживания транспортного уровня. Сравнение сетей виртуальных каналов и </w:t>
      </w:r>
      <w:proofErr w:type="spellStart"/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>дейтаграммных</w:t>
      </w:r>
      <w:proofErr w:type="spellEnd"/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сетей.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Сеть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Internet</w:t>
      </w:r>
      <w:proofErr w:type="spellEnd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Общая характеристика. Сетевая модель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DOD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Семейство сетевых протоколов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TCP/IP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 межсетевого обмена в сетях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TCP/IP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Адресация протокола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IP-подсетей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помощью масок.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Формат пакета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Основные поля заголовка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Понятие фрагментации. Размер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МТU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Средства фрагментации протокола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Маршрутизаторы. Классическая маршрутизация. Маршрутная таблица. Алгоритм маршрутизации. Протоколы маршрутизации. Структура маршрутизатора. Основные функции маршрутизатора.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Коммутация на сетевом уровне. Способы совмещения функций коммутации и маршрутизации. Типы коммутаторов 3-го уровня. Маршрутизация потоков. Маршрутизирующий коммутатор и коммутирующий маршрутизатор.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Ограничения протокола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IPv4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Методы преодоления нехватки адресов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IРv4.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характеристики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IРv6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Адресация, формат заголовка, качество обслуживания, средства защиты данных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IРv6.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транспортного уровня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TCP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UDP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Понятие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порта и сокета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TCP.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Общая характеристика и возможности. Канал и поток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ТСР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Формат пакета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ТСР.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Механизмы управления передачей протокола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ТСР.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фазы состояния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ТСР 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(фаза установления соединения, фаза передачи, фаза завершения). Автомат конечных состояний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ТСР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протоколов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TCP/IP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ARP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RARP.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Служба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DNS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Структура пространства доменных имен.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DNS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Принципы управления пространством имен.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Процесс взаимодействия клиента с сервером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DNS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Динамические назначения адресов с помощью протоколов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DHCP.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прикладного уровня стека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TCP/IP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Информационные службы </w:t>
      </w:r>
      <w:proofErr w:type="spellStart"/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Internet</w:t>
      </w:r>
      <w:proofErr w:type="spellEnd"/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Электронная почта. Архитектура. Ограничения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RFC 822.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Спецификация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MIME.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Списки рассылки.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SMTP.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команды и коды ответов. Ретрансляция сообщений.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доставки сообщений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POP3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IMAP4.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Краткие характеристики, назначение. Достоинства и недостатки. 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POP3.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Алгоритм работы, основные команды и коды ответов.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Передача файлов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FTP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Архитектура. Протокол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FТP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3A39" w:rsidRPr="007C3A39" w:rsidRDefault="007C3A39" w:rsidP="007C3A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Информационная служба </w:t>
      </w:r>
      <w:r w:rsidRPr="007C3A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WWW.</w:t>
      </w:r>
      <w:r w:rsidRPr="007C3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компоненты.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05513"/>
    <w:multiLevelType w:val="hybridMultilevel"/>
    <w:tmpl w:val="18F4B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CD1884"/>
    <w:multiLevelType w:val="hybridMultilevel"/>
    <w:tmpl w:val="79EC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02B6"/>
    <w:multiLevelType w:val="singleLevel"/>
    <w:tmpl w:val="41502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6D6B6FC6"/>
    <w:multiLevelType w:val="hybridMultilevel"/>
    <w:tmpl w:val="9646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C3A39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BC59EE"/>
    <w:rsid w:val="00D34693"/>
    <w:rsid w:val="00D76FC1"/>
    <w:rsid w:val="00D77FF9"/>
    <w:rsid w:val="00DB51D3"/>
    <w:rsid w:val="00E32098"/>
    <w:rsid w:val="00E7732F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5</cp:revision>
  <dcterms:created xsi:type="dcterms:W3CDTF">2019-10-07T09:16:00Z</dcterms:created>
  <dcterms:modified xsi:type="dcterms:W3CDTF">2019-10-07T14:10:00Z</dcterms:modified>
</cp:coreProperties>
</file>